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98BA6" w14:textId="77777777" w:rsidR="00FB2445" w:rsidRPr="00BD3D78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ՀԱՅՏ</w:t>
      </w:r>
    </w:p>
    <w:p w14:paraId="37EF1913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BD3D78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6D78F4" w:rsidRPr="00BD3D78">
        <w:rPr>
          <w:rFonts w:ascii="GHEA Grapalat" w:hAnsi="GHEA Grapalat" w:cs="Sylfaen"/>
          <w:lang w:val="hy-AM"/>
        </w:rPr>
        <w:t xml:space="preserve"> </w:t>
      </w:r>
      <w:r w:rsidR="00EB71F4" w:rsidRPr="00BD3D78">
        <w:rPr>
          <w:rFonts w:ascii="GHEA Grapalat" w:hAnsi="GHEA Grapalat" w:cs="Sylfaen"/>
          <w:lang w:val="hy-AM"/>
        </w:rPr>
        <w:t xml:space="preserve">շինարարական ապրանքների </w:t>
      </w:r>
      <w:r w:rsidRPr="00BD3D78">
        <w:rPr>
          <w:rFonts w:ascii="GHEA Grapalat" w:hAnsi="GHEA Grapalat" w:cs="Sylfaen"/>
          <w:lang w:val="hy-AM"/>
        </w:rPr>
        <w:t>գնման</w:t>
      </w:r>
    </w:p>
    <w:p w14:paraId="6AA1C976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800"/>
        <w:gridCol w:w="6475"/>
        <w:gridCol w:w="1260"/>
        <w:gridCol w:w="1170"/>
        <w:gridCol w:w="1800"/>
      </w:tblGrid>
      <w:tr w:rsidR="00CD7A32" w:rsidRPr="00BD3D78" w14:paraId="1A0490E9" w14:textId="77777777" w:rsidTr="00CD7A32">
        <w:trPr>
          <w:cantSplit/>
          <w:trHeight w:val="2150"/>
        </w:trPr>
        <w:tc>
          <w:tcPr>
            <w:tcW w:w="1260" w:type="dxa"/>
            <w:textDirection w:val="btLr"/>
            <w:vAlign w:val="center"/>
          </w:tcPr>
          <w:p w14:paraId="5BBAB2B8" w14:textId="77777777" w:rsidR="00CD7A32" w:rsidRPr="00BD3D78" w:rsidRDefault="00CD7A32" w:rsidP="00DA35D8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24672A8A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00" w:type="dxa"/>
            <w:vAlign w:val="center"/>
          </w:tcPr>
          <w:p w14:paraId="24D7C6FA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6475" w:type="dxa"/>
            <w:vAlign w:val="center"/>
          </w:tcPr>
          <w:p w14:paraId="04F92C4E" w14:textId="77777777" w:rsidR="00CD7A32" w:rsidRPr="00BD3D78" w:rsidRDefault="00CD7A32" w:rsidP="008D7379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1260" w:type="dxa"/>
            <w:vAlign w:val="center"/>
          </w:tcPr>
          <w:p w14:paraId="66256AC0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170" w:type="dxa"/>
            <w:vAlign w:val="center"/>
          </w:tcPr>
          <w:p w14:paraId="447D2D5A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800" w:type="dxa"/>
            <w:vAlign w:val="center"/>
          </w:tcPr>
          <w:p w14:paraId="381F0B62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CD7A32" w:rsidRPr="00BD3D78" w14:paraId="3A9FB0AE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3C37FA1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4A82D83E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39514400</w:t>
            </w:r>
          </w:p>
        </w:tc>
        <w:tc>
          <w:tcPr>
            <w:tcW w:w="1800" w:type="dxa"/>
            <w:vAlign w:val="center"/>
          </w:tcPr>
          <w:p w14:paraId="18AE94B9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թղթե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սրբիչների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դիսպենսեր</w:t>
            </w:r>
            <w:proofErr w:type="spellEnd"/>
          </w:p>
        </w:tc>
        <w:tc>
          <w:tcPr>
            <w:tcW w:w="6475" w:type="dxa"/>
            <w:vAlign w:val="center"/>
          </w:tcPr>
          <w:p w14:paraId="7C8C3AA5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Սենսորային դիսպենսեր թղթե սրբիչների համար նախատեսված ձեռքերը չորացնելու համար: </w:t>
            </w:r>
          </w:p>
          <w:p w14:paraId="2AB2CA0C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Նյութը՝ 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ABS պլաստիկ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:</w:t>
            </w:r>
          </w:p>
          <w:p w14:paraId="27FDFCD0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Չափսեր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՝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29x36x22 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սմ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(±3%):</w:t>
            </w:r>
          </w:p>
          <w:p w14:paraId="55D871DB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Գույնը՝ սև կամ անտրացիտ:</w:t>
            </w:r>
          </w:p>
          <w:p w14:paraId="6B94C489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Նմուշը համաձայն պատկերի:</w:t>
            </w:r>
          </w:p>
          <w:p w14:paraId="45449DC7" w14:textId="5DEF9E63" w:rsidR="00CD7A32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39B50D7B" wp14:editId="70B4AA21">
                  <wp:extent cx="1781175" cy="1781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65A53F" w14:textId="77777777" w:rsidR="00CD7A32" w:rsidRPr="00F249B6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7A814670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C782DE6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10.00 </w:t>
            </w:r>
          </w:p>
        </w:tc>
        <w:tc>
          <w:tcPr>
            <w:tcW w:w="1800" w:type="dxa"/>
            <w:vAlign w:val="center"/>
          </w:tcPr>
          <w:p w14:paraId="0FD53F9D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02F636C4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648435E8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1B49D4E3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7A78D27E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42961310</w:t>
            </w:r>
          </w:p>
        </w:tc>
        <w:tc>
          <w:tcPr>
            <w:tcW w:w="1800" w:type="dxa"/>
            <w:vAlign w:val="center"/>
          </w:tcPr>
          <w:p w14:paraId="0830174D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զուգարանի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դիսպենսերներ</w:t>
            </w:r>
            <w:proofErr w:type="spellEnd"/>
          </w:p>
        </w:tc>
        <w:tc>
          <w:tcPr>
            <w:tcW w:w="6475" w:type="dxa"/>
            <w:vAlign w:val="center"/>
          </w:tcPr>
          <w:p w14:paraId="37FA8B43" w14:textId="77777777" w:rsidR="00CD7A32" w:rsidRPr="002C1E19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Դիսպենսեր նախատեսված ծալված կամ փաթույթով զուգարանի թղթի համար: </w:t>
            </w:r>
          </w:p>
          <w:p w14:paraId="21BD5C36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Նյութը՝ 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ABS պլաստիկ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:</w:t>
            </w:r>
          </w:p>
          <w:p w14:paraId="78875968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Չափսեր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՝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32x13x16 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սմ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(±3%):</w:t>
            </w:r>
          </w:p>
          <w:p w14:paraId="7B7DEA28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Գույնը՝ սև կամ անտրացիտ:</w:t>
            </w:r>
          </w:p>
          <w:p w14:paraId="288CF8A5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Նմուշը համաձայն պատկերի:</w:t>
            </w:r>
          </w:p>
          <w:p w14:paraId="432B8C03" w14:textId="5D254117" w:rsidR="00CD7A32" w:rsidRPr="002C1E19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lastRenderedPageBreak/>
              <w:drawing>
                <wp:inline distT="0" distB="0" distL="0" distR="0" wp14:anchorId="71D30784" wp14:editId="341678CE">
                  <wp:extent cx="1447800" cy="144780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72029" w14:textId="77777777" w:rsidR="00CD7A32" w:rsidRPr="00F249B6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3E89B344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3AF009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 </w:t>
            </w:r>
          </w:p>
        </w:tc>
        <w:tc>
          <w:tcPr>
            <w:tcW w:w="1800" w:type="dxa"/>
            <w:vAlign w:val="center"/>
          </w:tcPr>
          <w:p w14:paraId="7E7F5D7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77326CC8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25E67AFE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3F14EBD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vAlign w:val="center"/>
          </w:tcPr>
          <w:p w14:paraId="20A923F3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44411100</w:t>
            </w:r>
          </w:p>
        </w:tc>
        <w:tc>
          <w:tcPr>
            <w:tcW w:w="1800" w:type="dxa"/>
            <w:vAlign w:val="center"/>
          </w:tcPr>
          <w:p w14:paraId="13D4F0A1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ծորակներ</w:t>
            </w:r>
            <w:proofErr w:type="spellEnd"/>
          </w:p>
        </w:tc>
        <w:tc>
          <w:tcPr>
            <w:tcW w:w="6475" w:type="dxa"/>
            <w:vAlign w:val="center"/>
          </w:tcPr>
          <w:p w14:paraId="6B2011AC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Սենսորային ծորակ նախատեսված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տաք և սառը ջրի միացման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համար:</w:t>
            </w:r>
          </w:p>
          <w:p w14:paraId="4852F4BC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Էլեկտրամատակարարումը՝ մարտկոցով:</w:t>
            </w:r>
          </w:p>
          <w:p w14:paraId="3183B6E0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Գույնը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՝ պողպատագույն կամ նիկել: </w:t>
            </w:r>
          </w:p>
          <w:p w14:paraId="250B7C67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Նմուշը համաձայն պատկերի:</w:t>
            </w:r>
          </w:p>
          <w:p w14:paraId="44B04AC4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3A3128C1" w14:textId="1141F406" w:rsidR="00CD7A32" w:rsidRPr="002C1E19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47D43901" wp14:editId="68EAC2D9">
                  <wp:extent cx="1924050" cy="1276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F54F01" w14:textId="77777777" w:rsidR="00CD7A32" w:rsidRPr="00F249B6" w:rsidRDefault="00CD7A32" w:rsidP="00F172F3">
            <w:pPr>
              <w:spacing w:after="0" w:line="240" w:lineRule="auto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7FE49980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FE1AFEB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 </w:t>
            </w:r>
          </w:p>
        </w:tc>
        <w:tc>
          <w:tcPr>
            <w:tcW w:w="1800" w:type="dxa"/>
            <w:vAlign w:val="center"/>
          </w:tcPr>
          <w:p w14:paraId="7B6D4258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29972155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73815FC8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16093632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440" w:type="dxa"/>
            <w:vAlign w:val="center"/>
          </w:tcPr>
          <w:p w14:paraId="7A70E06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44411100</w:t>
            </w:r>
          </w:p>
        </w:tc>
        <w:tc>
          <w:tcPr>
            <w:tcW w:w="1800" w:type="dxa"/>
            <w:vAlign w:val="center"/>
          </w:tcPr>
          <w:p w14:paraId="575E7B48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ծորակներ</w:t>
            </w:r>
            <w:proofErr w:type="spellEnd"/>
          </w:p>
        </w:tc>
        <w:tc>
          <w:tcPr>
            <w:tcW w:w="6475" w:type="dxa"/>
            <w:vAlign w:val="center"/>
          </w:tcPr>
          <w:p w14:paraId="5EAC504C" w14:textId="77777777" w:rsidR="00CD7A32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Ներկառուցվող հ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իգենիկ ցնցուղ նախատեսված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տաք և սառը ջրի միացման համար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:</w:t>
            </w:r>
          </w:p>
          <w:p w14:paraId="139156F8" w14:textId="77777777" w:rsidR="00CD7A32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Գույնը</w:t>
            </w: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՝ պողպատագույն կամ նիկել: </w:t>
            </w:r>
          </w:p>
          <w:p w14:paraId="49C21606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Նմուշը համաձայն պատկերի:</w:t>
            </w:r>
          </w:p>
          <w:p w14:paraId="35D3CB48" w14:textId="1E14D17E" w:rsidR="00CD7A32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339BC47D" wp14:editId="09B92032">
                  <wp:extent cx="1495425" cy="1495425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2A609A" w14:textId="77777777" w:rsidR="00CD7A32" w:rsidRPr="00EA5861" w:rsidRDefault="00CD7A32" w:rsidP="00F172F3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09C8A673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1A64D96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 </w:t>
            </w:r>
          </w:p>
        </w:tc>
        <w:tc>
          <w:tcPr>
            <w:tcW w:w="1800" w:type="dxa"/>
            <w:vAlign w:val="center"/>
          </w:tcPr>
          <w:p w14:paraId="45D68213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5148DE34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2CE3E638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45447544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440" w:type="dxa"/>
            <w:vAlign w:val="center"/>
          </w:tcPr>
          <w:p w14:paraId="6E53840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44411300</w:t>
            </w:r>
          </w:p>
        </w:tc>
        <w:tc>
          <w:tcPr>
            <w:tcW w:w="1800" w:type="dxa"/>
            <w:vAlign w:val="center"/>
          </w:tcPr>
          <w:p w14:paraId="14FDB21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լվացարաններ</w:t>
            </w:r>
            <w:proofErr w:type="spellEnd"/>
          </w:p>
        </w:tc>
        <w:tc>
          <w:tcPr>
            <w:tcW w:w="6475" w:type="dxa"/>
            <w:vAlign w:val="center"/>
          </w:tcPr>
          <w:p w14:paraId="63A65F18" w14:textId="77777777" w:rsidR="00CD7A32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Լվացարան նախատեսված ձեռքերը լվանալու համար:</w:t>
            </w:r>
          </w:p>
          <w:p w14:paraId="009AF8C9" w14:textId="77777777" w:rsidR="00CD7A32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Նախատեսված քարային մակերևույթներին տակից սոսնձելու համար:</w:t>
            </w:r>
          </w:p>
          <w:p w14:paraId="5446DB0F" w14:textId="77777777" w:rsidR="00CD7A32" w:rsidRDefault="00CD7A32" w:rsidP="002C1E19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Նյութը՝ սպիտակ կերամիկա: Չափսերը՝ 170*645*450 մ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մ</w:t>
            </w: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(±3%):</w:t>
            </w:r>
          </w:p>
          <w:p w14:paraId="3D4EB674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Նմուշը համաձայն պատկերի:</w:t>
            </w:r>
          </w:p>
          <w:p w14:paraId="0FBA4394" w14:textId="0235CF6D" w:rsidR="00CD7A32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79CDC32D" wp14:editId="4E287C4F">
                  <wp:extent cx="2019300" cy="1514475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BF4A85" w14:textId="77777777" w:rsidR="00CD7A32" w:rsidRPr="00780DEC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009AD4A5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EDC6906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 </w:t>
            </w:r>
          </w:p>
        </w:tc>
        <w:tc>
          <w:tcPr>
            <w:tcW w:w="1800" w:type="dxa"/>
            <w:vAlign w:val="center"/>
          </w:tcPr>
          <w:p w14:paraId="289CC058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Պայմանագիրը կնքելուց հետո 30 օրացուցային օրվա ընթացքում,</w:t>
            </w:r>
          </w:p>
          <w:p w14:paraId="208BC3D1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</w:tbl>
    <w:p w14:paraId="3E03BC26" w14:textId="77777777" w:rsidR="001C388B" w:rsidRPr="003D4D89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3D4D89">
        <w:rPr>
          <w:rFonts w:ascii="GHEA Grapalat" w:hAnsi="GHEA Grapalat"/>
          <w:b/>
          <w:lang w:val="hy-AM"/>
        </w:rPr>
        <w:t>Ապրանքը պետք է լինի</w:t>
      </w:r>
      <w:r w:rsidR="00BD3D78" w:rsidRPr="003D4D89">
        <w:rPr>
          <w:rFonts w:ascii="GHEA Grapalat" w:hAnsi="GHEA Grapalat"/>
          <w:b/>
          <w:lang w:val="hy-AM"/>
        </w:rPr>
        <w:t xml:space="preserve"> նոր,</w:t>
      </w:r>
      <w:r w:rsidRPr="003D4D89">
        <w:rPr>
          <w:rFonts w:ascii="GHEA Grapalat" w:hAnsi="GHEA Grapalat"/>
          <w:b/>
          <w:lang w:val="hy-AM"/>
        </w:rPr>
        <w:t xml:space="preserve"> չօգտագործված: Ապրանքի մատակարարումը և բեռնաթափումը իրականացնում է Մատակարարը:</w:t>
      </w:r>
    </w:p>
    <w:p w14:paraId="3055D46C" w14:textId="77777777" w:rsidR="001C388B" w:rsidRPr="00361E13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361E13">
        <w:rPr>
          <w:rFonts w:ascii="GHEA Grapalat" w:hAnsi="GHEA Grapalat"/>
          <w:b/>
          <w:lang w:val="hy-AM"/>
        </w:rPr>
        <w:t xml:space="preserve">Մասնակցի կողմից պետք է ներկայացվի առաջարկվող </w:t>
      </w:r>
      <w:r w:rsidRPr="00BD3D78">
        <w:rPr>
          <w:rFonts w:ascii="GHEA Grapalat" w:hAnsi="GHEA Grapalat"/>
          <w:b/>
          <w:lang w:val="hy-AM"/>
        </w:rPr>
        <w:t>ապրանքի</w:t>
      </w:r>
      <w:r w:rsidRPr="00361E13">
        <w:rPr>
          <w:rFonts w:ascii="GHEA Grapalat" w:hAnsi="GHEA Grapalat"/>
          <w:b/>
          <w:lang w:val="hy-AM"/>
        </w:rPr>
        <w:t xml:space="preserve"> ֆիրմային անվանումը:</w:t>
      </w:r>
    </w:p>
    <w:p w14:paraId="67C30C2C" w14:textId="77777777" w:rsidR="00BD3D78" w:rsidRPr="00361E13" w:rsidRDefault="00BD3D7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361E13">
        <w:rPr>
          <w:rFonts w:ascii="GHEA Grapalat" w:hAnsi="GHEA Grapalat"/>
          <w:b/>
          <w:lang w:val="hy-AM"/>
        </w:rPr>
        <w:t>Ներկայացված տեխնիկական պայմանները հանդիսանում են նվազագույն պայմաններ, առավել բարելավված պայմաններն ընդունելի են</w:t>
      </w:r>
    </w:p>
    <w:p w14:paraId="40B6E520" w14:textId="77777777" w:rsidR="001C388B" w:rsidRPr="00361E13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պահանջել:</w:t>
      </w:r>
    </w:p>
    <w:p w14:paraId="4380E11B" w14:textId="77777777" w:rsidR="005C49CA" w:rsidRPr="00BD3D78" w:rsidRDefault="005C49CA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sectPr w:rsidR="005C49CA" w:rsidRPr="00BD3D78" w:rsidSect="00CB4170">
      <w:pgSz w:w="16838" w:h="11906" w:orient="landscape"/>
      <w:pgMar w:top="720" w:right="54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F39AA" w14:textId="77777777" w:rsidR="00997D91" w:rsidRDefault="00997D91" w:rsidP="005745AA">
      <w:pPr>
        <w:spacing w:after="0" w:line="240" w:lineRule="auto"/>
      </w:pPr>
      <w:r>
        <w:separator/>
      </w:r>
    </w:p>
  </w:endnote>
  <w:endnote w:type="continuationSeparator" w:id="0">
    <w:p w14:paraId="4A9647D8" w14:textId="77777777" w:rsidR="00997D91" w:rsidRDefault="00997D91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3126" w14:textId="77777777" w:rsidR="00997D91" w:rsidRDefault="00997D91" w:rsidP="005745AA">
      <w:pPr>
        <w:spacing w:after="0" w:line="240" w:lineRule="auto"/>
      </w:pPr>
      <w:r>
        <w:separator/>
      </w:r>
    </w:p>
  </w:footnote>
  <w:footnote w:type="continuationSeparator" w:id="0">
    <w:p w14:paraId="26D149AD" w14:textId="77777777" w:rsidR="00997D91" w:rsidRDefault="00997D91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7"/>
  </w:num>
  <w:num w:numId="3" w16cid:durableId="1231693646">
    <w:abstractNumId w:val="12"/>
  </w:num>
  <w:num w:numId="4" w16cid:durableId="538904699">
    <w:abstractNumId w:val="24"/>
  </w:num>
  <w:num w:numId="5" w16cid:durableId="176816563">
    <w:abstractNumId w:val="4"/>
  </w:num>
  <w:num w:numId="6" w16cid:durableId="1680811053">
    <w:abstractNumId w:val="26"/>
  </w:num>
  <w:num w:numId="7" w16cid:durableId="89545284">
    <w:abstractNumId w:val="8"/>
  </w:num>
  <w:num w:numId="8" w16cid:durableId="908224917">
    <w:abstractNumId w:val="21"/>
  </w:num>
  <w:num w:numId="9" w16cid:durableId="1132986713">
    <w:abstractNumId w:val="17"/>
  </w:num>
  <w:num w:numId="10" w16cid:durableId="1818841663">
    <w:abstractNumId w:val="22"/>
  </w:num>
  <w:num w:numId="11" w16cid:durableId="291834393">
    <w:abstractNumId w:val="6"/>
  </w:num>
  <w:num w:numId="12" w16cid:durableId="467623546">
    <w:abstractNumId w:val="28"/>
  </w:num>
  <w:num w:numId="13" w16cid:durableId="947009358">
    <w:abstractNumId w:val="23"/>
  </w:num>
  <w:num w:numId="14" w16cid:durableId="1847479049">
    <w:abstractNumId w:val="13"/>
  </w:num>
  <w:num w:numId="15" w16cid:durableId="1572810871">
    <w:abstractNumId w:val="25"/>
  </w:num>
  <w:num w:numId="16" w16cid:durableId="1970435101">
    <w:abstractNumId w:val="9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4"/>
  </w:num>
  <w:num w:numId="20" w16cid:durableId="543299584">
    <w:abstractNumId w:val="18"/>
  </w:num>
  <w:num w:numId="21" w16cid:durableId="1998992465">
    <w:abstractNumId w:val="14"/>
  </w:num>
  <w:num w:numId="22" w16cid:durableId="941843949">
    <w:abstractNumId w:val="31"/>
  </w:num>
  <w:num w:numId="23" w16cid:durableId="2066682359">
    <w:abstractNumId w:val="32"/>
  </w:num>
  <w:num w:numId="24" w16cid:durableId="1808819623">
    <w:abstractNumId w:val="33"/>
  </w:num>
  <w:num w:numId="25" w16cid:durableId="250700837">
    <w:abstractNumId w:val="30"/>
  </w:num>
  <w:num w:numId="26" w16cid:durableId="855971046">
    <w:abstractNumId w:val="36"/>
  </w:num>
  <w:num w:numId="27" w16cid:durableId="1896155714">
    <w:abstractNumId w:val="11"/>
  </w:num>
  <w:num w:numId="28" w16cid:durableId="1123768943">
    <w:abstractNumId w:val="20"/>
  </w:num>
  <w:num w:numId="29" w16cid:durableId="334309307">
    <w:abstractNumId w:val="38"/>
  </w:num>
  <w:num w:numId="30" w16cid:durableId="2055881211">
    <w:abstractNumId w:val="5"/>
  </w:num>
  <w:num w:numId="31" w16cid:durableId="218975285">
    <w:abstractNumId w:val="29"/>
  </w:num>
  <w:num w:numId="32" w16cid:durableId="1397777228">
    <w:abstractNumId w:val="16"/>
  </w:num>
  <w:num w:numId="33" w16cid:durableId="487093882">
    <w:abstractNumId w:val="3"/>
  </w:num>
  <w:num w:numId="34" w16cid:durableId="164176511">
    <w:abstractNumId w:val="10"/>
  </w:num>
  <w:num w:numId="35" w16cid:durableId="768889077">
    <w:abstractNumId w:val="35"/>
  </w:num>
  <w:num w:numId="36" w16cid:durableId="346568742">
    <w:abstractNumId w:val="39"/>
  </w:num>
  <w:num w:numId="37" w16cid:durableId="1076440384">
    <w:abstractNumId w:val="37"/>
  </w:num>
  <w:num w:numId="38" w16cid:durableId="989018344">
    <w:abstractNumId w:val="2"/>
  </w:num>
  <w:num w:numId="39" w16cid:durableId="1273365189">
    <w:abstractNumId w:val="15"/>
  </w:num>
  <w:num w:numId="40" w16cid:durableId="2106225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32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22C4"/>
    <w:rsid w:val="005F3289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97D91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D7A3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4BF6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6</cp:revision>
  <cp:lastPrinted>2026-02-27T12:18:00Z</cp:lastPrinted>
  <dcterms:created xsi:type="dcterms:W3CDTF">2026-02-27T11:41:00Z</dcterms:created>
  <dcterms:modified xsi:type="dcterms:W3CDTF">2026-03-18T07:30:00Z</dcterms:modified>
</cp:coreProperties>
</file>